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B23195" w:rsidRPr="00AB20B8" w:rsidRDefault="00B23195" w:rsidP="00B23195">
      <w:pPr>
        <w:jc w:val="both"/>
        <w:rPr>
          <w:b/>
          <w:bCs/>
          <w:lang w:eastAsia="sr-Latn-CS"/>
        </w:rPr>
      </w:pPr>
      <w:bookmarkStart w:id="0" w:name="_Hlk36131472"/>
      <w:r w:rsidRPr="00AB20B8">
        <w:rPr>
          <w:b/>
          <w:bCs/>
          <w:lang w:eastAsia="sr-Latn-CS"/>
        </w:rPr>
        <w:t>LOT17</w:t>
      </w:r>
      <w:r w:rsidRPr="00D27F71">
        <w:rPr>
          <w:i/>
          <w:iCs/>
          <w:u w:val="single"/>
          <w:lang w:eastAsia="sr-Latn-CS"/>
        </w:rPr>
        <w:t xml:space="preserve">. Šumarija Glamoč G. J. </w:t>
      </w:r>
      <w:proofErr w:type="spellStart"/>
      <w:r w:rsidRPr="00D27F71">
        <w:rPr>
          <w:i/>
          <w:iCs/>
          <w:u w:val="single"/>
          <w:lang w:eastAsia="sr-Latn-CS"/>
        </w:rPr>
        <w:t>Mliništa-Paripovac</w:t>
      </w:r>
      <w:proofErr w:type="spellEnd"/>
      <w:r w:rsidRPr="00D27F71">
        <w:rPr>
          <w:i/>
          <w:iCs/>
          <w:u w:val="single"/>
          <w:lang w:eastAsia="sr-Latn-CS"/>
        </w:rPr>
        <w:t>, Odjel 8:</w:t>
      </w:r>
    </w:p>
    <w:bookmarkEnd w:id="0"/>
    <w:p w:rsidR="00B23195" w:rsidRPr="00AB20B8" w:rsidRDefault="00B23195" w:rsidP="00B23195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B23195" w:rsidRPr="00AB20B8" w:rsidTr="00B23195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1" w:name="_GoBack"/>
            <w:bookmarkEnd w:id="1"/>
            <w:r w:rsidRPr="00AB20B8">
              <w:rPr>
                <w:color w:val="000000"/>
              </w:rPr>
              <w:t>cijena FCO na panju (KM/m³)</w:t>
            </w: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55,36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195" w:rsidRPr="00AB20B8" w:rsidRDefault="00B23195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1.321,53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195" w:rsidRPr="00AB20B8" w:rsidRDefault="00B23195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1.694,46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195" w:rsidRPr="00AB20B8" w:rsidRDefault="00B23195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740,44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195" w:rsidRPr="00AB20B8" w:rsidRDefault="00B23195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128,11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</w:p>
        </w:tc>
      </w:tr>
      <w:tr w:rsidR="00B23195" w:rsidRPr="00AB20B8" w:rsidTr="00B2319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195" w:rsidRPr="00AB20B8" w:rsidRDefault="00B23195" w:rsidP="00947AE1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center"/>
              <w:rPr>
                <w:color w:val="000000"/>
              </w:rPr>
            </w:pPr>
            <w:r w:rsidRPr="00AB20B8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  <w:r w:rsidRPr="00AB20B8">
              <w:rPr>
                <w:color w:val="000000"/>
              </w:rPr>
              <w:t>3.939,90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B23195" w:rsidRPr="00AB20B8" w:rsidRDefault="00B23195" w:rsidP="00947AE1">
            <w:pPr>
              <w:jc w:val="right"/>
              <w:rPr>
                <w:color w:val="000000"/>
              </w:rPr>
            </w:pPr>
          </w:p>
        </w:tc>
      </w:tr>
    </w:tbl>
    <w:p w:rsidR="00EF02B6" w:rsidRDefault="00EF02B6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B23195" w:rsidRPr="00B23195">
        <w:rPr>
          <w:color w:val="000000"/>
        </w:rPr>
        <w:t>1.656,27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B23195" w:rsidRPr="00B23195">
        <w:t>27,08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294FD4" w:rsidRDefault="00294FD4" w:rsidP="006F4F2B">
      <w:pPr>
        <w:jc w:val="center"/>
      </w:pPr>
    </w:p>
    <w:p w:rsidR="00EF02B6" w:rsidRDefault="00EF02B6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D65D8-16E1-4FDB-9FDB-B071B7997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2020-04-03T04:26:00Z</dcterms:created>
  <dcterms:modified xsi:type="dcterms:W3CDTF">2020-04-03T04:26:00Z</dcterms:modified>
</cp:coreProperties>
</file>